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97" w:rsidRDefault="00AC0497" w:rsidP="00AC0497">
      <w:pPr>
        <w:rPr>
          <w:i/>
          <w:iCs/>
        </w:rPr>
      </w:pPr>
      <w:proofErr w:type="gramStart"/>
      <w:r>
        <w:rPr>
          <w:i/>
          <w:iCs/>
        </w:rPr>
        <w:t>de</w:t>
      </w:r>
      <w:proofErr w:type="gramEnd"/>
      <w:r>
        <w:rPr>
          <w:i/>
          <w:iCs/>
        </w:rPr>
        <w:t xml:space="preserve"> azután így szólt tanítványaihoz: „Menjünk ismét Júdeába!” (Jn11,7)</w:t>
      </w:r>
    </w:p>
    <w:p w:rsidR="00AC0497" w:rsidRDefault="00AC0497" w:rsidP="00AC0497"/>
    <w:p w:rsidR="00AC0497" w:rsidRDefault="00AC0497" w:rsidP="00AC0497">
      <w:r>
        <w:t xml:space="preserve">A Biblia nem tudósít arról, hogyan reagáltak a tanítványok a maradásra. Talán, amikor már megnyugodtak abban, hogy nem kell menni, akkor hangzott el a felhívás: induljunk! </w:t>
      </w:r>
    </w:p>
    <w:p w:rsidR="00AC0497" w:rsidRDefault="00AC0497" w:rsidP="00AC0497"/>
    <w:p w:rsidR="00AC0497" w:rsidRDefault="00AC0497" w:rsidP="00AC0497">
      <w:r>
        <w:t>Sokszor kerülhetünk hasonló helyzetbe. Menni, tenni kell, de valahogy nincs indulás. Aztán hátrébb sorolódik a teendő, talán feledésbe is merül és egyszer csak újból elővenni és kezdés! Ember létünkbe beégett az az ismeret, hogy vannak helyzetek, amit az adott pillanatban ki kell használni, tétovázással késő lehet.</w:t>
      </w:r>
    </w:p>
    <w:p w:rsidR="00EB3FAB" w:rsidRDefault="00AC0497" w:rsidP="00AC0497">
      <w:r>
        <w:t xml:space="preserve">Jézus más értékrend alapján élt itt a földön. Őt csak az Atya terve érdekelte, csak annak megfelelően élt. Más szempontok nem foglalkoztatták. Jogos a kérdés „miért?” Egy válasz: mert az a tökéletes! Az Atya Istennek volt Jézus számára egy tökéletes terve és van a Te számodra is egy tökéletes terve. Abban jársz? </w:t>
      </w:r>
      <w:r w:rsidRPr="00604E96">
        <w:rPr>
          <w:i/>
        </w:rPr>
        <w:t>Vadon Gyula</w:t>
      </w:r>
      <w:r>
        <w:t xml:space="preserve">  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97"/>
    <w:rsid w:val="00186D62"/>
    <w:rsid w:val="00AC049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497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497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Company>Pétáv Kft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2016-04-05T05:39:00Z</dcterms:created>
  <dcterms:modified xsi:type="dcterms:W3CDTF">2016-04-05T05:40:00Z</dcterms:modified>
</cp:coreProperties>
</file>